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AC" w:rsidRDefault="005111AC">
      <w:pPr>
        <w:widowControl w:val="0"/>
        <w:rPr>
          <w:sz w:val="16"/>
        </w:rPr>
      </w:pPr>
      <w:r>
        <w:rPr>
          <w:sz w:val="16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sz w:val="16"/>
        </w:rPr>
        <w:t>RE 73-1</w:t>
      </w:r>
      <w:r w:rsidR="000D56F3">
        <w:rPr>
          <w:sz w:val="16"/>
        </w:rPr>
        <w:t>7</w:t>
      </w:r>
    </w:p>
    <w:p w:rsidR="005111AC" w:rsidRDefault="005111AC">
      <w:pPr>
        <w:widowControl w:val="0"/>
        <w:rPr>
          <w:sz w:val="16"/>
        </w:rPr>
      </w:pPr>
      <w:r>
        <w:rPr>
          <w:sz w:val="16"/>
        </w:rPr>
        <w:t>Rev. 3/2007</w:t>
      </w:r>
    </w:p>
    <w:p w:rsidR="005111AC" w:rsidRDefault="005111AC">
      <w:pPr>
        <w:widowControl w:val="0"/>
        <w:rPr>
          <w:sz w:val="16"/>
        </w:rPr>
      </w:pPr>
    </w:p>
    <w:p w:rsidR="005111AC" w:rsidRDefault="005111AC">
      <w:pPr>
        <w:widowControl w:val="0"/>
        <w:tabs>
          <w:tab w:val="center" w:pos="6480"/>
        </w:tabs>
        <w:rPr>
          <w:sz w:val="28"/>
        </w:rPr>
      </w:pPr>
      <w:r>
        <w:rPr>
          <w:b/>
          <w:sz w:val="16"/>
        </w:rPr>
        <w:tab/>
      </w:r>
      <w:r>
        <w:rPr>
          <w:b/>
          <w:sz w:val="28"/>
        </w:rPr>
        <w:t>OFFICE OF REAL ESTATE</w:t>
      </w:r>
    </w:p>
    <w:p w:rsidR="005111AC" w:rsidRDefault="005111AC">
      <w:pPr>
        <w:widowControl w:val="0"/>
        <w:tabs>
          <w:tab w:val="center" w:pos="648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QUARTERLY REPORT OF STRUCTURE REMOVALS</w:t>
      </w:r>
    </w:p>
    <w:p w:rsidR="005111AC" w:rsidRPr="002A171F" w:rsidRDefault="005111AC" w:rsidP="00696961">
      <w:pPr>
        <w:widowControl w:val="0"/>
        <w:tabs>
          <w:tab w:val="center" w:pos="6480"/>
        </w:tabs>
        <w:rPr>
          <w:b/>
          <w:sz w:val="28"/>
          <w:szCs w:val="28"/>
        </w:rPr>
      </w:pPr>
      <w:r>
        <w:rPr>
          <w:b/>
          <w:sz w:val="28"/>
        </w:rPr>
        <w:tab/>
      </w:r>
      <w:r w:rsidR="002A171F" w:rsidRPr="002A171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DISTRICT"/>
          <w:tag w:val="DISTRICT"/>
          <w:id w:val="38947476"/>
          <w:placeholder>
            <w:docPart w:val="5733A6DE280D4475AA7286B8E7B7EE79"/>
          </w:placeholder>
          <w:showingPlcHdr/>
          <w:dropDownList>
            <w:listItem w:value="Choose an item."/>
            <w:listItem w:displayText="DISTRICT 01" w:value="DISTRICT 01"/>
            <w:listItem w:displayText="DISTRICT 02" w:value="DISTRICT 02"/>
            <w:listItem w:displayText="DISTRICT 03" w:value="DISTRICT 03"/>
            <w:listItem w:displayText="DISTRICT 04" w:value="DISTRICT 04"/>
            <w:listItem w:displayText="DISTRICT 05" w:value="DISTRICT 05"/>
            <w:listItem w:displayText="DISTRICT 06" w:value="DISTRICT 06"/>
            <w:listItem w:displayText="DISTRICT 07" w:value="DISTRICT 07"/>
            <w:listItem w:displayText="DISTRICT 08" w:value="DISTRICT 08"/>
            <w:listItem w:displayText="DISTRICT 09" w:value="DISTRICT 09"/>
            <w:listItem w:displayText="DISTRICT 10" w:value="DISTRICT 10"/>
            <w:listItem w:displayText="DISTRICT 11" w:value="DISTRICT 11"/>
            <w:listItem w:displayText="DISTRICT 12" w:value="DISTRICT 12"/>
          </w:dropDownList>
        </w:sdtPr>
        <w:sdtEndPr/>
        <w:sdtContent>
          <w:r w:rsidR="002A171F" w:rsidRPr="002A171F">
            <w:rPr>
              <w:rStyle w:val="PlaceholderText"/>
              <w:b/>
              <w:sz w:val="28"/>
              <w:szCs w:val="28"/>
            </w:rPr>
            <w:t>Choose an item.</w:t>
          </w:r>
        </w:sdtContent>
      </w:sdt>
      <w:r w:rsidR="002A171F" w:rsidRPr="002A171F">
        <w:rPr>
          <w:b/>
          <w:sz w:val="28"/>
          <w:szCs w:val="28"/>
        </w:rPr>
        <w:t xml:space="preserve"> </w:t>
      </w:r>
      <w:r w:rsidRPr="002A171F">
        <w:rPr>
          <w:b/>
          <w:sz w:val="28"/>
          <w:szCs w:val="28"/>
        </w:rPr>
        <w:t>REPORT</w:t>
      </w:r>
    </w:p>
    <w:p w:rsidR="00366043" w:rsidRPr="002A171F" w:rsidRDefault="005111AC">
      <w:pPr>
        <w:widowControl w:val="0"/>
        <w:rPr>
          <w:b/>
        </w:rPr>
      </w:pPr>
      <w:r w:rsidRPr="002A171F">
        <w:rPr>
          <w:b/>
        </w:rPr>
        <w:t xml:space="preserve">FISCAL YEAR </w:t>
      </w:r>
      <w:sdt>
        <w:sdtPr>
          <w:rPr>
            <w:b/>
          </w:rPr>
          <w:id w:val="-1655376244"/>
          <w:placeholder>
            <w:docPart w:val="4851E6B60F644873A05A631FA10A5E15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A171F" w:rsidRPr="002A171F">
            <w:rPr>
              <w:rStyle w:val="PlaceholderText"/>
              <w:b/>
            </w:rPr>
            <w:t>Click or tap to enter a date.</w:t>
          </w:r>
        </w:sdtContent>
      </w:sdt>
    </w:p>
    <w:sdt>
      <w:sdtPr>
        <w:id w:val="-1771150680"/>
        <w:docPartObj>
          <w:docPartGallery w:val="Page Numbers (Top of Page)"/>
          <w:docPartUnique/>
        </w:docPartObj>
      </w:sdtPr>
      <w:sdtEndPr/>
      <w:sdtContent>
        <w:p w:rsidR="00BE4B65" w:rsidRPr="00696961" w:rsidRDefault="00366043" w:rsidP="00BE4B65">
          <w:pPr>
            <w:widowControl w:val="0"/>
            <w:rPr>
              <w:b/>
            </w:rPr>
          </w:pPr>
          <w:r>
            <w:t xml:space="preserve">Page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rPr>
              <w:b/>
              <w:bCs/>
              <w:szCs w:val="24"/>
            </w:rPr>
            <w:tab/>
          </w:r>
          <w:r>
            <w:rPr>
              <w:b/>
              <w:bCs/>
              <w:szCs w:val="24"/>
            </w:rPr>
            <w:tab/>
          </w:r>
          <w:r>
            <w:rPr>
              <w:b/>
              <w:bCs/>
              <w:szCs w:val="24"/>
            </w:rPr>
            <w:tab/>
          </w:r>
          <w:r>
            <w:rPr>
              <w:b/>
              <w:bCs/>
              <w:szCs w:val="24"/>
            </w:rPr>
            <w:tab/>
          </w:r>
          <w:r>
            <w:rPr>
              <w:b/>
              <w:bCs/>
              <w:szCs w:val="24"/>
            </w:rPr>
            <w:tab/>
          </w:r>
          <w:r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>
            <w:rPr>
              <w:b/>
              <w:bCs/>
              <w:szCs w:val="24"/>
            </w:rPr>
            <w:tab/>
          </w:r>
          <w:r w:rsidR="00BE4B65" w:rsidRPr="002B3DA2">
            <w:rPr>
              <w:b/>
            </w:rPr>
            <w:t xml:space="preserve">QUARTER </w:t>
          </w:r>
          <w:sdt>
            <w:sdtPr>
              <w:rPr>
                <w:b/>
              </w:rPr>
              <w:alias w:val="FISCAL QUARTER"/>
              <w:tag w:val="FISCAL QUARTER"/>
              <w:id w:val="-165486465"/>
              <w:placeholder>
                <w:docPart w:val="EC2BA9FB3661463FAF4F7390822BEDC5"/>
              </w:placeholder>
              <w:showingPlcHdr/>
              <w:dropDownList>
                <w:listItem w:value="Choose an item."/>
                <w:listItem w:displayText="01" w:value="01"/>
                <w:listItem w:displayText="02" w:value="02"/>
                <w:listItem w:displayText="03" w:value="03"/>
                <w:listItem w:displayText="04" w:value="04"/>
              </w:dropDownList>
            </w:sdtPr>
            <w:sdtContent>
              <w:r w:rsidR="002B3DA2" w:rsidRPr="002B3DA2">
                <w:rPr>
                  <w:rStyle w:val="PlaceholderText"/>
                  <w:b/>
                </w:rPr>
                <w:t>Choose</w:t>
              </w:r>
            </w:sdtContent>
          </w:sdt>
        </w:p>
        <w:p w:rsidR="00BE4B65" w:rsidRDefault="002B3DA2" w:rsidP="00BE4B65">
          <w:pPr>
            <w:pStyle w:val="Footer"/>
          </w:pPr>
        </w:p>
      </w:sdtContent>
    </w:sdt>
    <w:p w:rsidR="005111AC" w:rsidRDefault="00696961">
      <w:pPr>
        <w:widowControl w:val="0"/>
      </w:pPr>
      <w:r>
        <w:t xml:space="preserve"> </w:t>
      </w:r>
      <w:r w:rsidR="005111AC">
        <w:rPr>
          <w:b/>
        </w:rPr>
        <w:t>REMOVAL METHODS:</w:t>
      </w:r>
    </w:p>
    <w:p w:rsidR="005111AC" w:rsidRDefault="005111AC">
      <w:pPr>
        <w:widowControl w:val="0"/>
        <w:rPr>
          <w:sz w:val="20"/>
        </w:rPr>
      </w:pPr>
      <w:r>
        <w:rPr>
          <w:sz w:val="20"/>
        </w:rPr>
        <w:t>202...................202 ITEM ON CONSTRUCTION CONTRACT</w:t>
      </w:r>
    </w:p>
    <w:p w:rsidR="005111AC" w:rsidRDefault="005111AC">
      <w:pPr>
        <w:widowControl w:val="0"/>
        <w:rPr>
          <w:sz w:val="20"/>
        </w:rPr>
      </w:pPr>
      <w:r>
        <w:rPr>
          <w:sz w:val="20"/>
        </w:rPr>
        <w:t>DEMO.............VIA DEMOLITION CONTRACT</w:t>
      </w:r>
    </w:p>
    <w:p w:rsidR="005111AC" w:rsidRDefault="005111AC">
      <w:pPr>
        <w:widowControl w:val="0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SALE</w:t>
          </w:r>
        </w:smartTag>
      </w:smartTag>
      <w:r>
        <w:rPr>
          <w:sz w:val="20"/>
        </w:rPr>
        <w:t xml:space="preserve">...............STRUCTURE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SALE</w:t>
          </w:r>
        </w:smartTag>
      </w:smartTag>
    </w:p>
    <w:p w:rsidR="005111AC" w:rsidRDefault="005111AC">
      <w:pPr>
        <w:widowControl w:val="0"/>
        <w:rPr>
          <w:sz w:val="20"/>
        </w:rPr>
      </w:pPr>
      <w:r>
        <w:rPr>
          <w:sz w:val="20"/>
        </w:rPr>
        <w:t>DIST................REMOVAL BY DISTRICT FORCES</w:t>
      </w:r>
    </w:p>
    <w:p w:rsidR="005111AC" w:rsidRDefault="005111AC">
      <w:pPr>
        <w:widowControl w:val="0"/>
        <w:rPr>
          <w:sz w:val="20"/>
        </w:rPr>
      </w:pPr>
      <w:r>
        <w:rPr>
          <w:sz w:val="20"/>
        </w:rPr>
        <w:t xml:space="preserve">TRNS...............TRANSFER OF STRUCTURE TO LPA OR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AGENCY</w:t>
      </w:r>
    </w:p>
    <w:p w:rsidR="005111AC" w:rsidRDefault="005111AC">
      <w:pPr>
        <w:widowControl w:val="0"/>
        <w:rPr>
          <w:sz w:val="20"/>
        </w:rPr>
      </w:pPr>
      <w:r>
        <w:rPr>
          <w:sz w:val="20"/>
        </w:rPr>
        <w:t>RET..................STRUCTURE RETAINED BY OWNER AND RELOCATED</w:t>
      </w:r>
    </w:p>
    <w:p w:rsidR="005111AC" w:rsidRDefault="005111AC">
      <w:pPr>
        <w:widowControl w:val="0"/>
      </w:pPr>
      <w:r>
        <w:rPr>
          <w:sz w:val="20"/>
        </w:rPr>
        <w:t>RWC.................REMOVAL WITHOUT COST</w:t>
      </w:r>
    </w:p>
    <w:p w:rsidR="005111AC" w:rsidRDefault="005111AC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17A" w:rsidRDefault="00CD617A">
      <w:pPr>
        <w:widowControl w:val="0"/>
        <w:spacing w:before="84" w:after="44"/>
        <w:jc w:val="center"/>
        <w:rPr>
          <w:sz w:val="20"/>
        </w:rPr>
        <w:sectPr w:rsidR="00CD617A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lowerLetter"/>
          </w:footnotePr>
          <w:endnotePr>
            <w:numFmt w:val="lowerLetter"/>
          </w:endnotePr>
          <w:type w:val="continuous"/>
          <w:pgSz w:w="15840" w:h="12240" w:orient="landscape"/>
          <w:pgMar w:top="804" w:right="1440" w:bottom="1056" w:left="1440" w:header="324" w:footer="576" w:gutter="0"/>
          <w:cols w:space="720"/>
        </w:sect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  <w:gridCol w:w="2790"/>
        <w:gridCol w:w="1440"/>
        <w:gridCol w:w="4230"/>
        <w:gridCol w:w="1530"/>
        <w:gridCol w:w="1530"/>
        <w:gridCol w:w="1530"/>
      </w:tblGrid>
      <w:tr w:rsidR="005111AC">
        <w:trPr>
          <w:cantSplit/>
          <w:tblHeader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808080" w:fill="auto"/>
          </w:tcPr>
          <w:p w:rsidR="00CD617A" w:rsidRPr="00AB426B" w:rsidRDefault="005111AC" w:rsidP="00CD617A">
            <w:pPr>
              <w:widowControl w:val="0"/>
              <w:spacing w:before="84" w:after="44"/>
              <w:jc w:val="center"/>
              <w:rPr>
                <w:b/>
                <w:sz w:val="20"/>
              </w:rPr>
            </w:pPr>
            <w:r w:rsidRPr="00AB426B">
              <w:rPr>
                <w:b/>
                <w:sz w:val="20"/>
              </w:rPr>
              <w:t>Removal</w:t>
            </w:r>
            <w:r w:rsidR="00AB426B" w:rsidRPr="00AB426B">
              <w:rPr>
                <w:b/>
                <w:sz w:val="20"/>
              </w:rPr>
              <w:br/>
            </w:r>
            <w:r w:rsidRPr="00AB426B">
              <w:rPr>
                <w:b/>
                <w:sz w:val="20"/>
              </w:rPr>
              <w:t xml:space="preserve"> Method (See Above)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808080" w:fill="auto"/>
          </w:tcPr>
          <w:p w:rsidR="005111AC" w:rsidRPr="00AB426B" w:rsidRDefault="005111AC">
            <w:pPr>
              <w:widowControl w:val="0"/>
              <w:spacing w:before="84" w:after="44"/>
              <w:jc w:val="center"/>
              <w:rPr>
                <w:b/>
              </w:rPr>
            </w:pPr>
            <w:r w:rsidRPr="00AB426B">
              <w:rPr>
                <w:b/>
                <w:sz w:val="20"/>
              </w:rPr>
              <w:t>CTY/RT/SEC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808080" w:fill="auto"/>
          </w:tcPr>
          <w:p w:rsidR="005111AC" w:rsidRPr="00AB426B" w:rsidRDefault="005111AC">
            <w:pPr>
              <w:widowControl w:val="0"/>
              <w:spacing w:before="84" w:after="44"/>
              <w:jc w:val="center"/>
              <w:rPr>
                <w:b/>
              </w:rPr>
            </w:pPr>
            <w:r w:rsidRPr="00AB426B">
              <w:rPr>
                <w:b/>
                <w:sz w:val="20"/>
              </w:rPr>
              <w:t>Parcel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808080" w:fill="auto"/>
          </w:tcPr>
          <w:p w:rsidR="005111AC" w:rsidRPr="00AB426B" w:rsidRDefault="005111AC">
            <w:pPr>
              <w:widowControl w:val="0"/>
              <w:spacing w:before="84" w:after="44"/>
              <w:jc w:val="center"/>
              <w:rPr>
                <w:b/>
              </w:rPr>
            </w:pPr>
            <w:r w:rsidRPr="00AB426B">
              <w:rPr>
                <w:b/>
                <w:sz w:val="20"/>
              </w:rPr>
              <w:t>Description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808080" w:fill="auto"/>
          </w:tcPr>
          <w:p w:rsidR="005111AC" w:rsidRPr="00AB426B" w:rsidRDefault="005111AC">
            <w:pPr>
              <w:widowControl w:val="0"/>
              <w:spacing w:before="84" w:after="44"/>
              <w:jc w:val="center"/>
              <w:rPr>
                <w:b/>
              </w:rPr>
            </w:pPr>
            <w:r w:rsidRPr="00AB426B">
              <w:rPr>
                <w:b/>
                <w:sz w:val="20"/>
              </w:rPr>
              <w:t>Removal Cost or (Income)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808080" w:fill="auto"/>
          </w:tcPr>
          <w:p w:rsidR="005111AC" w:rsidRPr="00AB426B" w:rsidRDefault="005111AC">
            <w:pPr>
              <w:widowControl w:val="0"/>
              <w:spacing w:before="84" w:after="44"/>
              <w:jc w:val="center"/>
              <w:rPr>
                <w:b/>
              </w:rPr>
            </w:pPr>
            <w:r w:rsidRPr="00AB426B">
              <w:rPr>
                <w:b/>
                <w:sz w:val="20"/>
              </w:rPr>
              <w:t>Asbestos Inspection Cost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808080" w:fill="auto"/>
          </w:tcPr>
          <w:p w:rsidR="005111AC" w:rsidRPr="00AB426B" w:rsidRDefault="005111AC">
            <w:pPr>
              <w:widowControl w:val="0"/>
              <w:spacing w:before="84" w:after="44"/>
              <w:jc w:val="center"/>
              <w:rPr>
                <w:b/>
              </w:rPr>
            </w:pPr>
            <w:r w:rsidRPr="00AB426B">
              <w:rPr>
                <w:b/>
                <w:sz w:val="20"/>
              </w:rPr>
              <w:t>Asbestos Abatement Cost</w:t>
            </w:r>
          </w:p>
        </w:tc>
      </w:tr>
      <w:bookmarkStart w:id="0" w:name="_GoBack"/>
      <w:tr w:rsidR="005111AC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366043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111AC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1AC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366043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11AC" w:rsidRDefault="00CD617A" w:rsidP="00CD617A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366043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961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202"/>
                    <w:listEntry w:val="DEMO"/>
                    <w:listEntry w:val="SALE"/>
                    <w:listEntry w:val="DIST"/>
                    <w:listEntry w:val="TRNS"/>
                    <w:listEntry w:val="RET"/>
                    <w:listEntry w:val="RWC"/>
                  </w:ddList>
                </w:ffData>
              </w:fldChar>
            </w:r>
            <w:r>
              <w:instrText xml:space="preserve"> FORMDROPDOWN </w:instrText>
            </w:r>
            <w:r w:rsidR="002B3DA2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961" w:rsidRDefault="00696961" w:rsidP="005111AC">
            <w:pPr>
              <w:widowControl w:val="0"/>
              <w:spacing w:before="84" w:after="44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 w:rsidR="0080297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11AC" w:rsidRDefault="005111AC">
      <w:pPr>
        <w:widowControl w:val="0"/>
        <w:spacing w:line="0" w:lineRule="atLeast"/>
      </w:pPr>
    </w:p>
    <w:sectPr w:rsidR="005111AC" w:rsidSect="00CD617A">
      <w:footnotePr>
        <w:numFmt w:val="lowerLetter"/>
      </w:footnotePr>
      <w:endnotePr>
        <w:numFmt w:val="lowerLetter"/>
      </w:endnotePr>
      <w:type w:val="continuous"/>
      <w:pgSz w:w="15840" w:h="12240" w:orient="landscape"/>
      <w:pgMar w:top="806" w:right="720" w:bottom="1051" w:left="720" w:header="331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88" w:rsidRDefault="00BE4B65">
      <w:r>
        <w:separator/>
      </w:r>
    </w:p>
  </w:endnote>
  <w:endnote w:type="continuationSeparator" w:id="0">
    <w:p w:rsidR="00F26688" w:rsidRDefault="00BE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AC" w:rsidRDefault="005111AC">
    <w:pPr>
      <w:framePr w:w="12960" w:h="280" w:hRule="exact" w:wrap="notBeside" w:vAnchor="page" w:hAnchor="text" w:y="11376"/>
      <w:widowControl w:val="0"/>
      <w:spacing w:line="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156A5A">
      <w:rPr>
        <w:noProof/>
      </w:rPr>
      <w:fldChar w:fldCharType="begin"/>
    </w:r>
    <w:r w:rsidR="00156A5A">
      <w:rPr>
        <w:noProof/>
      </w:rPr>
      <w:instrText xml:space="preserve"> NUMPAGES \* arabic \* MERGEFORMAT </w:instrText>
    </w:r>
    <w:r w:rsidR="00156A5A">
      <w:rPr>
        <w:noProof/>
      </w:rPr>
      <w:fldChar w:fldCharType="separate"/>
    </w:r>
    <w:r>
      <w:rPr>
        <w:noProof/>
      </w:rPr>
      <w:t>1</w:t>
    </w:r>
    <w:r w:rsidR="00156A5A">
      <w:rPr>
        <w:noProof/>
      </w:rPr>
      <w:fldChar w:fldCharType="end"/>
    </w:r>
  </w:p>
  <w:p w:rsidR="005111AC" w:rsidRDefault="005111AC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AC" w:rsidRDefault="005111AC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88" w:rsidRDefault="00BE4B65">
      <w:r>
        <w:separator/>
      </w:r>
    </w:p>
  </w:footnote>
  <w:footnote w:type="continuationSeparator" w:id="0">
    <w:p w:rsidR="00F26688" w:rsidRDefault="00BE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AC" w:rsidRDefault="005111AC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AC" w:rsidRDefault="005111A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B8"/>
    <w:rsid w:val="0003189A"/>
    <w:rsid w:val="000D56F3"/>
    <w:rsid w:val="00156A5A"/>
    <w:rsid w:val="00240CB8"/>
    <w:rsid w:val="002A171F"/>
    <w:rsid w:val="002B3DA2"/>
    <w:rsid w:val="00366043"/>
    <w:rsid w:val="005111AC"/>
    <w:rsid w:val="005D0403"/>
    <w:rsid w:val="00696961"/>
    <w:rsid w:val="00802979"/>
    <w:rsid w:val="009F17F4"/>
    <w:rsid w:val="00AB426B"/>
    <w:rsid w:val="00BE4B65"/>
    <w:rsid w:val="00CD617A"/>
    <w:rsid w:val="00DB650F"/>
    <w:rsid w:val="00E37FF4"/>
    <w:rsid w:val="00F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CFE2F5"/>
  <w15:chartTrackingRefBased/>
  <w15:docId w15:val="{80619044-BA0C-4F53-8FFF-3027CA63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97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802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4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A1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33A6DE280D4475AA7286B8E7B7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9C15-FC16-4691-9FDE-5701817060ED}"/>
      </w:docPartPr>
      <w:docPartBody>
        <w:p w:rsidR="007F59AF" w:rsidRDefault="007F59AF" w:rsidP="007F59AF">
          <w:pPr>
            <w:pStyle w:val="5733A6DE280D4475AA7286B8E7B7EE793"/>
          </w:pPr>
          <w:r w:rsidRPr="002A171F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4851E6B60F644873A05A631FA10A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2D20-A4C5-4206-8DE7-17D0E7371066}"/>
      </w:docPartPr>
      <w:docPartBody>
        <w:p w:rsidR="007F59AF" w:rsidRDefault="007F59AF" w:rsidP="007F59AF">
          <w:pPr>
            <w:pStyle w:val="4851E6B60F644873A05A631FA10A5E153"/>
          </w:pPr>
          <w:r w:rsidRPr="002A171F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EC2BA9FB3661463FAF4F7390822B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6D72-2BD3-4626-80C7-77E9F13978B6}"/>
      </w:docPartPr>
      <w:docPartBody>
        <w:p w:rsidR="00000000" w:rsidRDefault="007F59AF" w:rsidP="007F59AF">
          <w:pPr>
            <w:pStyle w:val="EC2BA9FB3661463FAF4F7390822BEDC52"/>
          </w:pPr>
          <w:r w:rsidRPr="008C6E42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67"/>
    <w:rsid w:val="007F59AF"/>
    <w:rsid w:val="00C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9AF"/>
    <w:rPr>
      <w:color w:val="808080"/>
    </w:rPr>
  </w:style>
  <w:style w:type="paragraph" w:customStyle="1" w:styleId="5733A6DE280D4475AA7286B8E7B7EE79">
    <w:name w:val="5733A6DE280D4475AA7286B8E7B7EE79"/>
    <w:rsid w:val="00C45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1E6B60F644873A05A631FA10A5E15">
    <w:name w:val="4851E6B60F644873A05A631FA10A5E15"/>
    <w:rsid w:val="00C45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3A6DE280D4475AA7286B8E7B7EE791">
    <w:name w:val="5733A6DE280D4475AA7286B8E7B7EE791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1E6B60F644873A05A631FA10A5E151">
    <w:name w:val="4851E6B60F644873A05A631FA10A5E151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BA9FB3661463FAF4F7390822BEDC5">
    <w:name w:val="EC2BA9FB3661463FAF4F7390822BEDC5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3A6DE280D4475AA7286B8E7B7EE792">
    <w:name w:val="5733A6DE280D4475AA7286B8E7B7EE792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1E6B60F644873A05A631FA10A5E152">
    <w:name w:val="4851E6B60F644873A05A631FA10A5E152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BA9FB3661463FAF4F7390822BEDC51">
    <w:name w:val="EC2BA9FB3661463FAF4F7390822BEDC51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3A6DE280D4475AA7286B8E7B7EE793">
    <w:name w:val="5733A6DE280D4475AA7286B8E7B7EE793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1E6B60F644873A05A631FA10A5E153">
    <w:name w:val="4851E6B60F644873A05A631FA10A5E153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BA9FB3661463FAF4F7390822BEDC52">
    <w:name w:val="EC2BA9FB3661463FAF4F7390822BEDC52"/>
    <w:rsid w:val="007F5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2020-02-28T05:00:00+00:00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98297-5EFB-47C0-A2B8-738C781A9F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8366301-8822-4615-b18f-186ab8913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303533-3768-4C2D-BC8A-8A4BE7A7DC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552E0F-72EB-4826-9674-B1DEF160E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A12D8-C0B9-4E86-A662-290A4FB24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73-17 Quarterly Report of Structure Removals</vt:lpstr>
    </vt:vector>
  </TitlesOfParts>
  <Company>Ohio Department of Transportation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73-17 Quarterly Report of Structure Removals</dc:title>
  <dc:subject/>
  <dc:creator>deaton</dc:creator>
  <cp:keywords/>
  <cp:lastModifiedBy>Dina Eaton</cp:lastModifiedBy>
  <cp:revision>3</cp:revision>
  <cp:lastPrinted>2020-02-24T20:04:00Z</cp:lastPrinted>
  <dcterms:created xsi:type="dcterms:W3CDTF">2020-02-28T19:49:00Z</dcterms:created>
  <dcterms:modified xsi:type="dcterms:W3CDTF">2020-02-28T19:52:00Z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